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43" w:rsidRPr="00546643" w:rsidRDefault="00546643" w:rsidP="00546643">
      <w:pPr>
        <w:rPr>
          <w:rFonts w:ascii="Arial" w:hAnsi="Arial" w:cs="Arial"/>
          <w:b/>
          <w:color w:val="000000"/>
          <w:sz w:val="21"/>
          <w:szCs w:val="21"/>
        </w:rPr>
      </w:pPr>
      <w:r w:rsidRPr="00546643">
        <w:rPr>
          <w:rFonts w:ascii="Arial" w:hAnsi="Arial" w:cs="Arial"/>
          <w:b/>
          <w:color w:val="000000"/>
          <w:sz w:val="21"/>
          <w:szCs w:val="21"/>
        </w:rPr>
        <w:t>Medical Doctor</w:t>
      </w:r>
    </w:p>
    <w:p w:rsidR="00546643" w:rsidRPr="00F3077C" w:rsidRDefault="00546643" w:rsidP="00546643">
      <w:pPr>
        <w:spacing w:before="100" w:beforeAutospacing="1" w:after="100" w:afterAutospacing="1" w:line="240" w:lineRule="auto"/>
        <w:rPr>
          <w:rFonts w:ascii="Arial" w:eastAsia="Times New Roman" w:hAnsi="Arial" w:cs="Arial"/>
          <w:color w:val="333333"/>
          <w:sz w:val="21"/>
          <w:szCs w:val="21"/>
        </w:rPr>
      </w:pPr>
      <w:r w:rsidRPr="00F3077C">
        <w:rPr>
          <w:rFonts w:ascii="Arial" w:eastAsia="Times New Roman" w:hAnsi="Arial" w:cs="Arial"/>
          <w:color w:val="333333"/>
          <w:sz w:val="21"/>
          <w:szCs w:val="21"/>
        </w:rPr>
        <w:t>The Army Areas of Concentration (AOC) for resident physicians is determined on their specific specialty.  Incentives are often based on the AOC.  Medical Corps incentive information is located under Medical Corps Incentives Information.</w:t>
      </w:r>
    </w:p>
    <w:p w:rsidR="00546643" w:rsidRPr="00F3077C" w:rsidRDefault="00546643" w:rsidP="00546643">
      <w:pPr>
        <w:spacing w:before="100" w:beforeAutospacing="1" w:after="100" w:afterAutospacing="1" w:line="240" w:lineRule="auto"/>
        <w:rPr>
          <w:rFonts w:ascii="Arial" w:eastAsia="Times New Roman" w:hAnsi="Arial" w:cs="Arial"/>
          <w:color w:val="333333"/>
          <w:sz w:val="21"/>
          <w:szCs w:val="21"/>
        </w:rPr>
      </w:pPr>
      <w:r w:rsidRPr="00F3077C">
        <w:rPr>
          <w:rFonts w:ascii="Arial" w:eastAsia="Times New Roman" w:hAnsi="Arial" w:cs="Arial"/>
          <w:color w:val="333333"/>
          <w:sz w:val="21"/>
          <w:szCs w:val="21"/>
        </w:rPr>
        <w:t xml:space="preserve">Maximum age is 60, with Mandatory Retirement Date (MRD) extension approval request up to age 68. </w:t>
      </w:r>
    </w:p>
    <w:p w:rsidR="00546643" w:rsidRPr="00F3077C" w:rsidRDefault="00546643" w:rsidP="00546643">
      <w:pPr>
        <w:spacing w:before="100" w:beforeAutospacing="1" w:after="100" w:afterAutospacing="1" w:line="240" w:lineRule="auto"/>
        <w:rPr>
          <w:rFonts w:ascii="Arial" w:eastAsia="Times New Roman" w:hAnsi="Arial" w:cs="Arial"/>
          <w:color w:val="333333"/>
          <w:sz w:val="21"/>
          <w:szCs w:val="21"/>
        </w:rPr>
      </w:pPr>
      <w:r w:rsidRPr="00F3077C">
        <w:rPr>
          <w:rFonts w:ascii="Arial" w:eastAsia="Times New Roman" w:hAnsi="Arial" w:cs="Arial"/>
          <w:color w:val="333333"/>
          <w:sz w:val="21"/>
          <w:szCs w:val="21"/>
        </w:rPr>
        <w:t xml:space="preserve">Applicants are eligible for appointment and assignment to the MC if they are in a residency program, have completed a residency program making them board eligible, or currently practicing medicine in the United States, U.S. Territories, or the District of Columbia. General Medical Officers (GMOs – have not completed a residency program) are ineligible for appointment. </w:t>
      </w:r>
    </w:p>
    <w:p w:rsidR="00546643" w:rsidRPr="00F3077C" w:rsidRDefault="00546643" w:rsidP="00546643">
      <w:pPr>
        <w:spacing w:before="100" w:beforeAutospacing="1" w:after="100" w:afterAutospacing="1" w:line="240" w:lineRule="auto"/>
        <w:rPr>
          <w:rFonts w:ascii="Arial" w:eastAsia="Times New Roman" w:hAnsi="Arial" w:cs="Arial"/>
          <w:color w:val="333333"/>
          <w:sz w:val="21"/>
          <w:szCs w:val="21"/>
        </w:rPr>
      </w:pPr>
      <w:r w:rsidRPr="00F3077C">
        <w:rPr>
          <w:rFonts w:ascii="Arial" w:eastAsia="Times New Roman" w:hAnsi="Arial" w:cs="Arial"/>
          <w:color w:val="333333"/>
          <w:sz w:val="21"/>
          <w:szCs w:val="21"/>
        </w:rPr>
        <w:t xml:space="preserve">Must be a graduate of an accredited U.S. school of allopathic medicine with a doctor of medicine degree and is eligible to practice medicine or surgery in the United States, U.S. Territories or the District of Columbia. </w:t>
      </w:r>
    </w:p>
    <w:p w:rsidR="00546643" w:rsidRPr="00F3077C" w:rsidRDefault="00546643" w:rsidP="00546643">
      <w:pPr>
        <w:rPr>
          <w:rFonts w:ascii="Arial" w:eastAsia="Times New Roman" w:hAnsi="Arial" w:cs="Arial"/>
          <w:color w:val="333333"/>
          <w:sz w:val="21"/>
          <w:szCs w:val="21"/>
        </w:rPr>
      </w:pPr>
      <w:r w:rsidRPr="00F3077C">
        <w:rPr>
          <w:rFonts w:ascii="Arial" w:eastAsia="Times New Roman" w:hAnsi="Arial" w:cs="Arial"/>
          <w:color w:val="333333"/>
          <w:sz w:val="21"/>
          <w:szCs w:val="21"/>
        </w:rPr>
        <w:t>Must have a current and permanent unrestricted license to practice</w:t>
      </w:r>
      <w:bookmarkStart w:id="0" w:name="_GoBack"/>
      <w:bookmarkEnd w:id="0"/>
      <w:r w:rsidRPr="00F3077C">
        <w:rPr>
          <w:rFonts w:ascii="Arial" w:eastAsia="Times New Roman" w:hAnsi="Arial" w:cs="Arial"/>
          <w:color w:val="333333"/>
          <w:sz w:val="21"/>
          <w:szCs w:val="21"/>
        </w:rPr>
        <w:t xml:space="preserve"> medicine and surgery in the United States, U.S. Territories or the District of Columbia.</w:t>
      </w:r>
    </w:p>
    <w:p w:rsidR="00E47754" w:rsidRDefault="00E47754"/>
    <w:sectPr w:rsidR="00E4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43"/>
    <w:rsid w:val="00546643"/>
    <w:rsid w:val="00E4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0FCEE-6C72-4158-9613-D49A33DE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Gielas, Kristina M Mrs CIV NG COARNG</dc:creator>
  <cp:keywords/>
  <dc:description/>
  <cp:lastModifiedBy>Gielas, Kristina M Mrs CIV NG COARNG</cp:lastModifiedBy>
  <cp:revision>1</cp:revision>
  <dcterms:created xsi:type="dcterms:W3CDTF">2018-09-10T21:02:00Z</dcterms:created>
  <dcterms:modified xsi:type="dcterms:W3CDTF">2018-09-10T21:02:00Z</dcterms:modified>
</cp:coreProperties>
</file>